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A8554" w14:textId="77777777" w:rsidR="00050D6D" w:rsidRPr="00050D6D" w:rsidRDefault="009E5E3B" w:rsidP="00050D6D">
      <w:r>
        <w:rPr>
          <w:noProof/>
          <w:lang w:eastAsia="fr-FR"/>
        </w:rPr>
        <w:drawing>
          <wp:inline distT="0" distB="0" distL="0" distR="0" wp14:anchorId="78F111AD" wp14:editId="53400F1C">
            <wp:extent cx="1899057" cy="802640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h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821" cy="80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77B7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B90895A" wp14:editId="52F215EA">
            <wp:simplePos x="0" y="0"/>
            <wp:positionH relativeFrom="margin">
              <wp:align>right</wp:align>
            </wp:positionH>
            <wp:positionV relativeFrom="paragraph">
              <wp:posOffset>69795</wp:posOffset>
            </wp:positionV>
            <wp:extent cx="1542415" cy="734060"/>
            <wp:effectExtent l="0" t="0" r="635" b="889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GHTLoir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9CE9F" w14:textId="77777777" w:rsidR="00050D6D" w:rsidRPr="00050D6D" w:rsidRDefault="00050D6D" w:rsidP="00050D6D"/>
    <w:p w14:paraId="6E4871D7" w14:textId="77777777" w:rsidR="00FC2094" w:rsidRDefault="00FC2094" w:rsidP="00050D6D">
      <w:pPr>
        <w:rPr>
          <w:sz w:val="44"/>
          <w:szCs w:val="44"/>
        </w:rPr>
      </w:pPr>
    </w:p>
    <w:tbl>
      <w:tblPr>
        <w:tblStyle w:val="Grilledutableau"/>
        <w:tblW w:w="104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5"/>
      </w:tblGrid>
      <w:tr w:rsidR="00050D6D" w:rsidRPr="00050D6D" w14:paraId="10A28AC7" w14:textId="77777777" w:rsidTr="002D5E4D">
        <w:tc>
          <w:tcPr>
            <w:tcW w:w="10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443B44" w14:textId="77777777" w:rsidR="00050D6D" w:rsidRPr="00821A82" w:rsidRDefault="00050D6D" w:rsidP="00BB5870">
            <w:pPr>
              <w:jc w:val="center"/>
              <w:rPr>
                <w:b/>
                <w:sz w:val="72"/>
                <w:szCs w:val="72"/>
              </w:rPr>
            </w:pPr>
            <w:r w:rsidRPr="00821A82">
              <w:rPr>
                <w:b/>
                <w:sz w:val="72"/>
                <w:szCs w:val="72"/>
              </w:rPr>
              <w:t>SPECIMENS</w:t>
            </w:r>
          </w:p>
        </w:tc>
      </w:tr>
    </w:tbl>
    <w:p w14:paraId="46B2BD7F" w14:textId="77777777" w:rsidR="00050D6D" w:rsidRDefault="00050D6D" w:rsidP="002D5E4D"/>
    <w:p w14:paraId="521C9CBC" w14:textId="77777777" w:rsidR="002D5E4D" w:rsidRPr="00804A53" w:rsidRDefault="002D5E4D" w:rsidP="002D5E4D">
      <w:r>
        <w:rPr>
          <w:noProof/>
          <w:lang w:eastAsia="fr-FR"/>
        </w:rPr>
        <w:drawing>
          <wp:inline distT="0" distB="0" distL="0" distR="0" wp14:anchorId="2C3F9224" wp14:editId="1DD64AA5">
            <wp:extent cx="255600" cy="255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enti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5600" cy="2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580985">
        <w:rPr>
          <w:b/>
        </w:rPr>
        <w:t>Les offres ne doivent pas être placées dans les colis des spécimens.</w:t>
      </w:r>
    </w:p>
    <w:p w14:paraId="2EB5ABD8" w14:textId="73727325" w:rsidR="00804A53" w:rsidRDefault="00804A53" w:rsidP="00804A53">
      <w:pPr>
        <w:spacing w:after="0" w:line="240" w:lineRule="auto"/>
      </w:pPr>
      <w:r w:rsidRPr="00580985">
        <w:t>Le candidat devra fournir, à l’appui de chaque offre, la quantité de spécimens annoncée dans l</w:t>
      </w:r>
      <w:r w:rsidR="002D5E4D">
        <w:t>e tableau ci-dessous</w:t>
      </w:r>
      <w:r w:rsidRPr="00580985">
        <w:t xml:space="preserve">. Ils porteront le nom abrégé de la consultation à savoir : </w:t>
      </w:r>
      <w:r w:rsidRPr="00580985">
        <w:rPr>
          <w:b/>
        </w:rPr>
        <w:t>AO0</w:t>
      </w:r>
      <w:r w:rsidR="00024AF1">
        <w:rPr>
          <w:b/>
        </w:rPr>
        <w:t>9</w:t>
      </w:r>
      <w:r w:rsidR="00A468FB">
        <w:rPr>
          <w:b/>
        </w:rPr>
        <w:t>3</w:t>
      </w:r>
      <w:r w:rsidRPr="00580985">
        <w:rPr>
          <w:b/>
        </w:rPr>
        <w:t>, le numéro de lot, le numéro de sous lot correspondant à l’offre</w:t>
      </w:r>
      <w:r w:rsidRPr="00580985">
        <w:t xml:space="preserve">, la désignation et la référence du dispositif. Ces spécimens seront </w:t>
      </w:r>
      <w:r w:rsidRPr="005734A1">
        <w:rPr>
          <w:u w:val="single"/>
        </w:rPr>
        <w:t>gratuits</w:t>
      </w:r>
      <w:r w:rsidRPr="00580985">
        <w:t xml:space="preserve"> et devront parveni</w:t>
      </w:r>
      <w:r>
        <w:t>r à l’adresse postale suivante :</w:t>
      </w:r>
    </w:p>
    <w:p w14:paraId="0A8E4541" w14:textId="77777777" w:rsidR="00804A53" w:rsidRPr="00580985" w:rsidRDefault="00804A53" w:rsidP="00804A53">
      <w:pPr>
        <w:spacing w:after="0" w:line="240" w:lineRule="auto"/>
      </w:pPr>
    </w:p>
    <w:p w14:paraId="0F03828B" w14:textId="77777777" w:rsidR="00804A53" w:rsidRPr="005734A1" w:rsidRDefault="00804A53" w:rsidP="00804A53">
      <w:pPr>
        <w:spacing w:after="0" w:line="240" w:lineRule="auto"/>
        <w:jc w:val="center"/>
        <w:rPr>
          <w:b/>
        </w:rPr>
      </w:pPr>
      <w:r w:rsidRPr="005734A1">
        <w:rPr>
          <w:b/>
          <w:color w:val="0070C0"/>
        </w:rPr>
        <w:t>CHU de SAINT-ETIENNE</w:t>
      </w:r>
    </w:p>
    <w:p w14:paraId="14B3BD41" w14:textId="77777777" w:rsidR="00804A53" w:rsidRPr="00580985" w:rsidRDefault="00804A53" w:rsidP="00804A53">
      <w:pPr>
        <w:spacing w:after="0" w:line="240" w:lineRule="auto"/>
        <w:jc w:val="center"/>
      </w:pPr>
      <w:r w:rsidRPr="00580985">
        <w:t>Pharmacie DMS</w:t>
      </w:r>
    </w:p>
    <w:p w14:paraId="4E702747" w14:textId="77777777" w:rsidR="00804A53" w:rsidRPr="00580985" w:rsidRDefault="00804A53" w:rsidP="00804A53">
      <w:pPr>
        <w:spacing w:after="0" w:line="240" w:lineRule="auto"/>
        <w:jc w:val="center"/>
      </w:pPr>
      <w:r w:rsidRPr="00580985">
        <w:t>4, rue Henri Brisson</w:t>
      </w:r>
    </w:p>
    <w:p w14:paraId="3F9F9F44" w14:textId="77777777" w:rsidR="00804A53" w:rsidRPr="00580985" w:rsidRDefault="00804A53" w:rsidP="00804A53">
      <w:pPr>
        <w:spacing w:after="0" w:line="240" w:lineRule="auto"/>
        <w:jc w:val="center"/>
      </w:pPr>
      <w:r w:rsidRPr="00580985">
        <w:t>42055 SAINT-ETIENNE Cedex 2</w:t>
      </w:r>
    </w:p>
    <w:p w14:paraId="69ADD0B0" w14:textId="77777777" w:rsidR="00804A53" w:rsidRPr="00580985" w:rsidRDefault="00804A53" w:rsidP="00804A53">
      <w:pPr>
        <w:spacing w:after="0" w:line="240" w:lineRule="auto"/>
      </w:pPr>
    </w:p>
    <w:p w14:paraId="4C2BD9BC" w14:textId="77777777" w:rsidR="00804A53" w:rsidRPr="00580985" w:rsidRDefault="00804A53" w:rsidP="00804A53">
      <w:pPr>
        <w:spacing w:after="0" w:line="240" w:lineRule="auto"/>
        <w:rPr>
          <w:b/>
        </w:rPr>
      </w:pPr>
      <w:r w:rsidRPr="00580985">
        <w:t xml:space="preserve">Horaires d’ouverture : de 8h30 à 17h du lundi au vendredi </w:t>
      </w:r>
      <w:r w:rsidRPr="00580985">
        <w:rPr>
          <w:b/>
        </w:rPr>
        <w:t>sauf le dernier jour</w:t>
      </w:r>
      <w:r w:rsidRPr="00580985">
        <w:t xml:space="preserve"> (date limite de réponse) : </w:t>
      </w:r>
      <w:r>
        <w:rPr>
          <w:b/>
        </w:rPr>
        <w:t>jusqu'à 12</w:t>
      </w:r>
      <w:r w:rsidRPr="00580985">
        <w:rPr>
          <w:b/>
        </w:rPr>
        <w:t>h</w:t>
      </w:r>
      <w:r w:rsidR="005734A1">
        <w:rPr>
          <w:b/>
        </w:rPr>
        <w:t>.</w:t>
      </w:r>
    </w:p>
    <w:p w14:paraId="494CED6B" w14:textId="77777777" w:rsidR="00804A53" w:rsidRPr="00580985" w:rsidRDefault="00804A53" w:rsidP="00804A53">
      <w:pPr>
        <w:spacing w:after="0" w:line="240" w:lineRule="auto"/>
      </w:pPr>
    </w:p>
    <w:p w14:paraId="273CFFD5" w14:textId="1E78E175" w:rsidR="00804A53" w:rsidRPr="00580985" w:rsidRDefault="00804A53" w:rsidP="00804A53">
      <w:pPr>
        <w:spacing w:after="0" w:line="240" w:lineRule="auto"/>
        <w:rPr>
          <w:b/>
        </w:rPr>
      </w:pPr>
      <w:r w:rsidRPr="00580985">
        <w:rPr>
          <w:b/>
        </w:rPr>
        <w:t>Le colis portera obligatoirement la mention suivante : « Spécimen</w:t>
      </w:r>
      <w:r w:rsidR="007A4C36">
        <w:rPr>
          <w:b/>
        </w:rPr>
        <w:t>s Appel d’O</w:t>
      </w:r>
      <w:r w:rsidRPr="00580985">
        <w:rPr>
          <w:b/>
        </w:rPr>
        <w:t>ffres AO0</w:t>
      </w:r>
      <w:r w:rsidR="009E5E3B">
        <w:rPr>
          <w:b/>
        </w:rPr>
        <w:t>9</w:t>
      </w:r>
      <w:r w:rsidR="00A468FB">
        <w:rPr>
          <w:b/>
        </w:rPr>
        <w:t>3</w:t>
      </w:r>
      <w:r w:rsidR="0087462A">
        <w:rPr>
          <w:b/>
        </w:rPr>
        <w:t xml:space="preserve"> </w:t>
      </w:r>
      <w:r w:rsidRPr="00580985">
        <w:rPr>
          <w:b/>
        </w:rPr>
        <w:t xml:space="preserve">»  </w:t>
      </w:r>
    </w:p>
    <w:p w14:paraId="6A2F5FAD" w14:textId="77777777" w:rsidR="00804A53" w:rsidRPr="00580985" w:rsidRDefault="00804A53" w:rsidP="00804A53">
      <w:pPr>
        <w:spacing w:after="0" w:line="240" w:lineRule="auto"/>
      </w:pPr>
    </w:p>
    <w:p w14:paraId="36764CC2" w14:textId="77777777" w:rsidR="00804A53" w:rsidRPr="00580985" w:rsidRDefault="00804A53" w:rsidP="00804A53">
      <w:pPr>
        <w:spacing w:after="0" w:line="240" w:lineRule="auto"/>
      </w:pPr>
      <w:r w:rsidRPr="00580985">
        <w:t xml:space="preserve">Les spécimens doivent nous parvenir </w:t>
      </w:r>
      <w:r>
        <w:t xml:space="preserve">dans la limite du possible </w:t>
      </w:r>
      <w:r w:rsidRPr="00580985">
        <w:t>avant la date limite de réception des offres, ils font partie intégrante de l’offre.</w:t>
      </w:r>
      <w:r>
        <w:t xml:space="preserve"> </w:t>
      </w:r>
    </w:p>
    <w:p w14:paraId="736B914E" w14:textId="77777777" w:rsidR="00804A53" w:rsidRPr="00580985" w:rsidRDefault="00804A53" w:rsidP="00804A53">
      <w:pPr>
        <w:spacing w:after="0" w:line="240" w:lineRule="auto"/>
      </w:pPr>
    </w:p>
    <w:p w14:paraId="00B24D95" w14:textId="77777777" w:rsidR="00804A53" w:rsidRPr="00580985" w:rsidRDefault="00804A53" w:rsidP="00804A53">
      <w:pPr>
        <w:spacing w:after="0" w:line="240" w:lineRule="auto"/>
      </w:pPr>
      <w:r w:rsidRPr="00580985">
        <w:t>Chaque envoi devra être accompagné de la liste des spécimens (bon de livraison) avec les renseignements suivants :</w:t>
      </w:r>
    </w:p>
    <w:p w14:paraId="53570480" w14:textId="7E488C15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La référence de la consultation : </w:t>
      </w:r>
      <w:r w:rsidRPr="00580985">
        <w:rPr>
          <w:b/>
        </w:rPr>
        <w:t>AO0</w:t>
      </w:r>
      <w:r w:rsidR="009E5E3B">
        <w:rPr>
          <w:b/>
        </w:rPr>
        <w:t>9</w:t>
      </w:r>
      <w:r w:rsidR="00A468FB">
        <w:rPr>
          <w:b/>
        </w:rPr>
        <w:t>3</w:t>
      </w:r>
    </w:p>
    <w:p w14:paraId="4C548542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La </w:t>
      </w:r>
      <w:r w:rsidRPr="00D02D66">
        <w:rPr>
          <w:b/>
        </w:rPr>
        <w:t>raison sociale</w:t>
      </w:r>
      <w:r w:rsidRPr="00580985">
        <w:t xml:space="preserve"> du candidat (la même que celle indiqué sur l’acte d’engagement « ATTRI 1 »)</w:t>
      </w:r>
    </w:p>
    <w:p w14:paraId="6189035A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Le numéro de </w:t>
      </w:r>
      <w:r w:rsidRPr="007A4C36">
        <w:rPr>
          <w:b/>
        </w:rPr>
        <w:t>lot</w:t>
      </w:r>
      <w:r w:rsidRPr="00580985">
        <w:t xml:space="preserve"> et de </w:t>
      </w:r>
      <w:r w:rsidRPr="007A4C36">
        <w:rPr>
          <w:b/>
        </w:rPr>
        <w:t>sous lot</w:t>
      </w:r>
      <w:r w:rsidRPr="00580985">
        <w:t xml:space="preserve"> </w:t>
      </w:r>
      <w:r w:rsidRPr="007A4C36">
        <w:t>de la consultation</w:t>
      </w:r>
      <w:r w:rsidRPr="00580985">
        <w:t xml:space="preserve"> (correspondant au catalogue des besoins) </w:t>
      </w:r>
    </w:p>
    <w:p w14:paraId="60526D62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La </w:t>
      </w:r>
      <w:r w:rsidRPr="007A4C36">
        <w:rPr>
          <w:b/>
        </w:rPr>
        <w:t>référence</w:t>
      </w:r>
      <w:r w:rsidRPr="00580985">
        <w:t xml:space="preserve"> du dispositif </w:t>
      </w:r>
    </w:p>
    <w:p w14:paraId="553B32B3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Le </w:t>
      </w:r>
      <w:r w:rsidRPr="007A4C36">
        <w:rPr>
          <w:b/>
        </w:rPr>
        <w:t>numéro de lot et/ou de série</w:t>
      </w:r>
      <w:r w:rsidRPr="00580985">
        <w:t xml:space="preserve"> </w:t>
      </w:r>
      <w:r w:rsidRPr="007A4C36">
        <w:t>du dispositif</w:t>
      </w:r>
      <w:r w:rsidRPr="00580985">
        <w:t xml:space="preserve"> </w:t>
      </w:r>
    </w:p>
    <w:p w14:paraId="5B14DEA8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  <w:rPr>
          <w:b/>
        </w:rPr>
      </w:pPr>
      <w:r w:rsidRPr="00580985">
        <w:t xml:space="preserve">La date de </w:t>
      </w:r>
      <w:r w:rsidRPr="007A4C36">
        <w:rPr>
          <w:b/>
        </w:rPr>
        <w:t xml:space="preserve">péremption </w:t>
      </w:r>
    </w:p>
    <w:p w14:paraId="4AAEC6DF" w14:textId="77777777" w:rsidR="00804A53" w:rsidRPr="00580985" w:rsidRDefault="00804A53" w:rsidP="00804A53">
      <w:pPr>
        <w:pStyle w:val="Paragraphedeliste"/>
        <w:numPr>
          <w:ilvl w:val="0"/>
          <w:numId w:val="1"/>
        </w:numPr>
        <w:spacing w:after="0" w:line="240" w:lineRule="auto"/>
      </w:pPr>
      <w:r w:rsidRPr="00580985">
        <w:t xml:space="preserve">La </w:t>
      </w:r>
      <w:r w:rsidRPr="007A4C36">
        <w:rPr>
          <w:b/>
        </w:rPr>
        <w:t xml:space="preserve">quantité </w:t>
      </w:r>
    </w:p>
    <w:p w14:paraId="2E102BCF" w14:textId="77777777" w:rsidR="00804A53" w:rsidRPr="00580985" w:rsidRDefault="00804A53" w:rsidP="00804A53">
      <w:pPr>
        <w:pStyle w:val="Paragraphedeliste"/>
        <w:spacing w:after="0" w:line="240" w:lineRule="auto"/>
      </w:pPr>
    </w:p>
    <w:p w14:paraId="3D6D7306" w14:textId="77777777" w:rsidR="00804A53" w:rsidRPr="00580985" w:rsidRDefault="00804A53" w:rsidP="00804A53">
      <w:pPr>
        <w:spacing w:after="0" w:line="240" w:lineRule="auto"/>
      </w:pPr>
      <w:r w:rsidRPr="00580985">
        <w:rPr>
          <w:b/>
        </w:rPr>
        <w:t>Chaque lot et sous lot de spécimen doit porter une étiquette conformément à votre tableau de réponse avec</w:t>
      </w:r>
      <w:r w:rsidRPr="00580985">
        <w:t> :</w:t>
      </w:r>
    </w:p>
    <w:p w14:paraId="2AE28A51" w14:textId="77777777" w:rsidR="00804A53" w:rsidRPr="00580985" w:rsidRDefault="00804A53" w:rsidP="00804A53">
      <w:pPr>
        <w:pStyle w:val="Paragraphedeliste"/>
        <w:numPr>
          <w:ilvl w:val="0"/>
          <w:numId w:val="2"/>
        </w:numPr>
        <w:spacing w:after="0" w:line="240" w:lineRule="auto"/>
      </w:pPr>
      <w:r w:rsidRPr="00580985">
        <w:t>La raison sociale du candidat</w:t>
      </w:r>
    </w:p>
    <w:p w14:paraId="4FE116CC" w14:textId="7E6D0A79" w:rsidR="00804A53" w:rsidRPr="00580985" w:rsidRDefault="00804A53" w:rsidP="00804A53">
      <w:pPr>
        <w:pStyle w:val="Paragraphedeliste"/>
        <w:numPr>
          <w:ilvl w:val="0"/>
          <w:numId w:val="2"/>
        </w:numPr>
        <w:spacing w:after="0" w:line="240" w:lineRule="auto"/>
      </w:pPr>
      <w:r w:rsidRPr="00580985">
        <w:t>La référence de la consultation </w:t>
      </w:r>
      <w:r w:rsidRPr="00FD17FE">
        <w:rPr>
          <w:b/>
        </w:rPr>
        <w:t>: AO0</w:t>
      </w:r>
      <w:r w:rsidR="00316C65">
        <w:rPr>
          <w:b/>
        </w:rPr>
        <w:t>9</w:t>
      </w:r>
      <w:r w:rsidR="00A468FB">
        <w:rPr>
          <w:b/>
        </w:rPr>
        <w:t>3</w:t>
      </w:r>
    </w:p>
    <w:p w14:paraId="093473FE" w14:textId="77777777" w:rsidR="00804A53" w:rsidRPr="00580985" w:rsidRDefault="00804A53" w:rsidP="00804A53">
      <w:pPr>
        <w:pStyle w:val="Paragraphedeliste"/>
        <w:numPr>
          <w:ilvl w:val="0"/>
          <w:numId w:val="2"/>
        </w:numPr>
        <w:spacing w:after="0" w:line="240" w:lineRule="auto"/>
      </w:pPr>
      <w:r w:rsidRPr="00580985">
        <w:t>Le numéro de lot de la consultation</w:t>
      </w:r>
    </w:p>
    <w:p w14:paraId="3C528F9F" w14:textId="77777777" w:rsidR="00804A53" w:rsidRPr="00580985" w:rsidRDefault="00804A53" w:rsidP="00804A53">
      <w:pPr>
        <w:pStyle w:val="Paragraphedeliste"/>
        <w:numPr>
          <w:ilvl w:val="0"/>
          <w:numId w:val="2"/>
        </w:numPr>
        <w:spacing w:after="0" w:line="240" w:lineRule="auto"/>
      </w:pPr>
      <w:r w:rsidRPr="00580985">
        <w:t>Le numéro de sous lot de la consultation</w:t>
      </w:r>
    </w:p>
    <w:p w14:paraId="465C9104" w14:textId="77777777" w:rsidR="00804A53" w:rsidRPr="00580985" w:rsidRDefault="00804A53" w:rsidP="00804A53">
      <w:pPr>
        <w:spacing w:after="0" w:line="240" w:lineRule="auto"/>
      </w:pPr>
    </w:p>
    <w:p w14:paraId="68342084" w14:textId="77777777" w:rsidR="00804A53" w:rsidRPr="00580985" w:rsidRDefault="00804A53" w:rsidP="00804A53">
      <w:pPr>
        <w:spacing w:after="0" w:line="240" w:lineRule="auto"/>
      </w:pPr>
      <w:r w:rsidRPr="00580985">
        <w:t xml:space="preserve">Un spécimen de chaque lot servira d'unité de référence pour vérifier la qualité livrée sur la période totale d’exécution </w:t>
      </w:r>
      <w:r w:rsidRPr="00580985">
        <w:rPr>
          <w:noProof/>
        </w:rPr>
        <w:t>de l’accord-cadre</w:t>
      </w:r>
      <w:r w:rsidRPr="00580985">
        <w:t>.</w:t>
      </w:r>
    </w:p>
    <w:p w14:paraId="32D04E88" w14:textId="77777777" w:rsidR="00A04E6A" w:rsidRDefault="00A04E6A" w:rsidP="00804A53">
      <w:pPr>
        <w:rPr>
          <w:sz w:val="20"/>
          <w:szCs w:val="20"/>
        </w:rPr>
      </w:pPr>
    </w:p>
    <w:p w14:paraId="7C61846E" w14:textId="77777777" w:rsidR="004D7AE4" w:rsidRDefault="004D7AE4" w:rsidP="00804A53">
      <w:pPr>
        <w:rPr>
          <w:sz w:val="20"/>
          <w:szCs w:val="20"/>
        </w:rPr>
      </w:pPr>
    </w:p>
    <w:p w14:paraId="442265AC" w14:textId="77777777" w:rsidR="009E5E3B" w:rsidRDefault="00393E6C" w:rsidP="00393E6C">
      <w:pPr>
        <w:tabs>
          <w:tab w:val="left" w:pos="18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600"/>
        <w:gridCol w:w="700"/>
        <w:gridCol w:w="3040"/>
        <w:gridCol w:w="700"/>
      </w:tblGrid>
      <w:tr w:rsidR="00CA103E" w:rsidRPr="00CA103E" w14:paraId="5E86E417" w14:textId="77777777" w:rsidTr="00CA103E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1C2A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lastRenderedPageBreak/>
              <w:t>N° lot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9090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Libellé lot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12388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N° SL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0FE0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Libellé sous-lot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1BA4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Spéc</w:t>
            </w:r>
            <w:proofErr w:type="spellEnd"/>
            <w:r w:rsidRPr="00CA103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.</w:t>
            </w:r>
          </w:p>
        </w:tc>
      </w:tr>
      <w:tr w:rsidR="00CA103E" w:rsidRPr="00CA103E" w14:paraId="177B1FB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24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893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MICROCATHETER 2,8F / 2,6F 135 CM ET 2,9F / 2,1F 150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D6A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C6C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073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0973A1F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EC5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57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DILATATION CORONAIRE BALLONNET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BB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265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 COMPLIANT MONORAIL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76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6F445B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ADA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2D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CORONAIRE A BALLONNET COAXIAL (OTW) COMPATIBLE GUIDE 0,014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44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9E3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C6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7B9EC9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05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230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DE DILATATION PERIPHERIQUE BALLONNET ACTIF A ELUTION DE PACLITAXEL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071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73C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1C8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4D4605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47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65B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DE DILATATION PERIPHERIQUE BALLONNET ACTIF A ELUTION DE PACLITAXEL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20C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6EF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LONGUEUR DU CATHETER PORTEUR 40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03C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ACF74C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71C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8B2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DILATATION PERIPHERIQUE BALLONNET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2E6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9B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MICROCHIRURGICAL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0CD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8CA1CD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42D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2DE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EXTENSION DE CATHETER GUIDE A ECHANGE RAPIDE "MOTHER AND CHILD"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F3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FDE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 A 8F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1E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FA40A2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A88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80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THROMBOASPIRATION VOIES CORONAIRES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EFD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16C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MONORAIL A ECHANGE RAPIDE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739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48639CB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1B5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CA7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POUR ECHOGRAPHIE ENDOCORONAIRE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21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4BE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4C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93F9A4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E87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7D7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POUR ECHOGRAPHIE ENDOCORONAIRE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F11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7F7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A6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2D5C81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8F4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2E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INTRODUCTEUR A VALVE CATHETER 6F A 9F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606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FAA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LONGUEUR APPROCHEE DE LA GAINE 23CM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D12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2EDA0B1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40A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F00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A BALLONNET POUR HYSTEROSALPINGOGRAPHIE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FA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094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 DONT 5F ET 7F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362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5165A8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CB7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B16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ANGIOGRAPHIE CARDIAQUE ARME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A6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DE7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4F A 6F ABORD FEMORAL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EC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749927F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B74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B8A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PERCUTANE RESORBABLE DE FERMETURE ARTERIELLE FEMORALE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851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83D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HEMOSTASE DU POINT DE PONCTION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B5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73D856A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F0A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EA3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A POCHE FLOWSENS (GUERBET)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18E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BA6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RACCORD PATIENT USAGE UNIQUE POUR ADMINISTRATION MULTIPATIENT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81A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4387C62F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1C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E63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A POCHE FLOWSENS (GUERBET)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5C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E04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SET JOURNALIER POUR ADMINISTRATION MULTIPATIENT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28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445FAD11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C5A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639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A POCHE FLOWSENS (GUERBET)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B1F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B64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BD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8A2C6D4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4FC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312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A POCHE FLOWSENS (GUERBET)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A28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C41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D'UN INJECTEUR FLOWSENS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CF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5048EF3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722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2D4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92C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8BC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RACCORD PATIENT USAGE UNIQUE POUR ADMINISTRATION MULTIPATIENT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CAF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6A7490D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D2D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AF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D50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8A8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SET JOURNALIER POUR ADMINISTRATION MULTIPATIENT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D8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572CA3E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E63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CE5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2EE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2B3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818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EA9962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097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1D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SCANNER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E6C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9AF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D5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A4B4AE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1E2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B37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CORONAROGRAPHIE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20D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C9E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D'INJECTION PATIENT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393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56311CE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06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295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CORONAROGRAPHIE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0C1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3A4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COMMANDE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BA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17AA311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7FF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3F0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CORONAROGRAPHIE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06D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C25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SERINGUE MULTIUSAGE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978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2E8711B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788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05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INJECTEUR CORONAROGRAPHIE POUR PRODUIT DE CONTRASTE + SERUM PHYSIOLOGIQUE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643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0B3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EFA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C41B21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915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688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CIMENT RADIOOPAQUE POUR VERTEBROPLASTIE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1C0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A8A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HAUTE VISCOSITE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21C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82C6F53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196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10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CIMENT RADIOOPAQUE POUR VERTEBROPLASTIE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2CB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59E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VISCOSITE NORMALE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D2F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EEAC9B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7BB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475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CIMENT RADIOOPAQUE POUR VERTEBROPLASTIE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AED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A28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MELANGEUR - INJECTEUR POUR VERTEBROPLASTIE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43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AD04CB6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787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867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CYPHOPLASTIE PAR BALLONNETS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21C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938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FRACTURE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BA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013D977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D34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6F9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CYPHOPLASTIE PAR BALLONNETS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64F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923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CIMENT DE VERTEBROPLASTIE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98E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1035B5A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691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A6C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CYPHOPLASTIE PAR BALLONNETS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A0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6F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828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FFBC5B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56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649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RADIO-EMBOLISATION POUR CURIETHERAPIE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DC8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F65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SIR-SPHERES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620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A11DAF3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A36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562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RADIOTHERAPIE SELECTIVE INTERNE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E46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E89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THERASPHERE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9FA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8B994C3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A43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FF2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DRAINAGE DE L'HUMEUR AQUEUSE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92E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7AD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93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ECC279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66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BAA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4AB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357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 DETACHEMENT CONTROLE FORME SIMPLE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66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82A093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B40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9C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752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3A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 DETACHEMENT CONTROLE FORME COMPLEXE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8E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C1F729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041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954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B3B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604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POUR DETACHEMENT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53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7AA35A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1A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04B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B50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BCB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 DETACHEMENT ELECTRIQUE FORME SIMPLE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676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D218D7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5A4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27D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5F1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ECD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 DETACHEMENT ELECTRIQUE FORME COMPLEXE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A98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4524EF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E3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0ED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MICROSPIRES D'EMBOLISATION D'ANEVRISME ARTERIEL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D1D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BB6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POUR DETACHEMENT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4A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B93EE5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7AC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251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ENDOPROTHESE INTRACRANIENNE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ECC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46B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NITINOL AUTOEXPANSIBLE 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ABB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E8597F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19D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C9E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ENDOPROTHESE EMBOLISATION ARTERE DEVIATEUR DE FLUX SANGUIN INTRACRANIEN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C43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0EA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AUTO EXPANSIBLE A LARGAGE CONTROLE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F27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340287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21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360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ENDOPROTHESE EMBOLISATION ARTERE DEVIATEUR DE FLUX SANGUIN INTRACRANIEN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1AC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91B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AUTO EXPANSIBLE A LARGAGE CONTROLE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026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46C36A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64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04F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MICROCATHETER 1.2F FLUX DEPENDANT A SOUPLESSE PROGRESSIVE LONGUEUR 165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0BD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F8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4A4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D1B8A8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68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5F4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MICROGUIDE DIAMETRE EXTERNE .014" PARTIE PROXIMALE / .012" PARTIE DISTALE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CFC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ECD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LONGUEUR 200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F5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19EE52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7C5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1C1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MICROGUIDE DIAMETRE EXTERNE .014" PARTIE PROXIMALE / .012" PARTIE DISTALE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333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38B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EXTENSION DIAMETRE 0.014 - LONGUEUR 115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E65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10E9B3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E62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760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MICROGUIDE DIAMETRE EXTERNE .007" ET .008" LONGUEUR 210 CM ET 220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073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E80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72B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678251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29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E79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MICROGUIDE DIAMETRE 0.012 / 0.014 ET 0.016 LONGUEUR 200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2F5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2D1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ECE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FEADAE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049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377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GUIDE ARME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D08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09F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GUIDE COMPLIANT 5F LONGUEUR 130CM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F55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36ED422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856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27D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GUIDE ARME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73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2A0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GUIDE COMPLIANT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EE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BA5D3F9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F1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306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D'EMBOLISATION LIQUIDE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7BE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B49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F7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78050D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D8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B68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A BALLONNET POUR OCCLUSION TEMPORAIRE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A19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34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DOUBLE LUMIERE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505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093B97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86C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249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EXOVASCULAIRE DE LIGATURE INTERNE POUR ANEVRISME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7E9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102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VASCULAIRE CEREBRAL DE TYPE "PINCE"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122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B3861D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8BC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6D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EXOVASCULAIRE DE LIGATURE INTERNE POUR ANEVRISME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804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2F8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VASCULAIRE CEREBRAL DE TYPE "PINCE"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454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FCD897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E1F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2DD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EXOVASCULAIRE DE LIGATURE INTERNE POUR ANEVRISME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C0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842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BA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61F34B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CE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A06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HYDROCEPHALIE PEDIATRIE PREREGLEE REGULATION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C9F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ADA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DEBIT + CATH VENTRICULAIRE ET PERITONEAL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680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7E1B4F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894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136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HYDROCEPHALIE PEDIATRIE PREREGLEE REGULATION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6A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DB7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CONNECTEUR ADAPTE POUR LES VALVES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EDA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42958A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BE5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586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HYDROCEPHALIE PEDIATRIE PREREGLEE REGULATION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868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14E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GAMME : CATHETER, ACCESSOIRES DE POSE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BC2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9B9F43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87F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D60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CRANIO MAXILLO FACIAL PLAQUE ALVEOLEE DE SURFACAGE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40E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C10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SURFACE INFERIEURE OU EGALE A 4 CM²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A90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8A0DD65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6A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07F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E8B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DD9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NEUROSTIMULATEUR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CE0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15D2577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4E3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B51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882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EE8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ELECTRODE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355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8AA05EA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2A3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32C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DC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375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EXTENSION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4E4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6E9FAB5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88B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DDB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25D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C48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TELECOMMANDE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383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29402B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C71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DFA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CDE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E92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CONSOMMABLES STERILES POUR 1 INTERVENTION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076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BC4699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0F9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C76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STIMULATION CEREBRALE PROFONDE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93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D51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53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48E2C5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224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96F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A93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E1D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CAGE INTERSOMATIQUE LOMBAIRE VERROUILLAGE PAR VIS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27A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24B7BF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0D0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C18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094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A8F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D'ANCRAGE VIS DE BLOCAGE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C4F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982F25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A81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8AB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4F9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E2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7F5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819ABF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B7B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EBB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757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F8E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CAGE INTERSOMATIQUE LOMBAIRE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A53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FF950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F86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FB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811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7A7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4E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A20B2C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3A6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6E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FDF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C5B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CAGE FACETTAIRE LOMBAIRE VERROUILLAGE PAR VIS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022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8CF06D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9A1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52B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72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820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D'ANCRAGE VIS DE BLOCAGE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C40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E3E538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B50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A85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8A9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B36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232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D4CC6D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488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C2D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 DISQUE LOMBAIRE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EE7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648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PLATEAU SUPERIEUR 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81A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E97D49D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45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065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 DISQUE LOMBAIRE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88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E6D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PLATEAU INFERIEUR 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D9D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EDC823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895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983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 DISQUE LOMBAIRE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51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9AA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INSERT MOBILE 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E8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57BA3C3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FD7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089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 DISQUE LOMBAIRE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13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06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FIXATION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4FA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27FC8D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77D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1A4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 DISQUE LOMBAIRE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89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02C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034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6D587F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3C4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C37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BIPOLAIRE PROTHESE TOTALE NON METAL + ARTICULATION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8B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894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A5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9FE984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DD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543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BIPOLAIRE PROTHESE TOTALE NON METAL + ARTICULATION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8AA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569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35C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E173CD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5BA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94D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METACARPIEN MODULAIRE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FC6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143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TIGE TOUTES TAILLES ET LONGUEURS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63C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142AF2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27D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9F2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METACARPIEN MODULAIRE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31F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F32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CUPULE TOUS DIAMETRES DONT 9 ET 10MM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B14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7954B5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B0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B67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METACARPIEN MODULAIRE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C0A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D2A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EMBASE AVEC TETE + COL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302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CD02F9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31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0E1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DOIGT METACARPIEN MODULAIRE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659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440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2D4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C874CA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DD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A85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POIGNET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BD5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BBD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RADIAL METALLIQUE OU MIXTE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2B3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2351C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3F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2A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POIGNET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EE6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F45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CARPO-METACARPIEN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F6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4D9953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22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AE3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POIGNET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28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03B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BF4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58AAF36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C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EE8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HANCHE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54A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AF6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TIGE SUR MESURE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F97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117AD3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880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47F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HANCHE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8A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035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SUR MESURE POUR RECONSTRUCTION DU BASSIN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BAB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DE82F72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BDD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182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HANCHE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0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2A7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29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5C12BB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D3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DA3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HANCHE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5F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EFF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A7C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5DC688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2FE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91F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ESPACEUR TEMPORAIRE A USAGE UNIQUE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F9B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6EB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GENOU TOUTES DIMENSIONS / DIAMETRES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94D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DCBFDE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F9B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23E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ESPACEUR TEMPORAIRE A USAGE UNIQUE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AFD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353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HANCHE TOUTES DIMENSIONS / DIAMETRES ET PROFILS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CA6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DD795D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660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FB1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ESPACEUR TEMPORAIRE A USAGE UNIQUE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B38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DA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EPAULE TOUTES DIMENSIONS / DIAMETRES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1E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BC9645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60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6B8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REVETEMENT ANTIBACTERIEN BIO RESORBABLE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3E8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AFB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POUR LA PREPARATION ET L'ADMINISTRATION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E3E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167AB9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6F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3BA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ANCRAGE LIGAMENTAIRE OU TENDINEUX NON RESORBABLE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038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430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DE LA MAIN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86D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8CC2D6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558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6F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TENDINEUX, PROTHETIQUE OU DE RENFORT, TEXTILE POUR RUPTURE DE LA COIFFE DES ROTATEURS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9F8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B86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ANCRE RESORBABLE PRECHARGEE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11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4C296A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2D9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90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TENDINEUX, PROTHETIQUE OU DE RENFORT, TEXTILE POUR RUPTURE DE LA COIFFE DES ROTATEURS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A4E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B3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732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765E6D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3A1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71C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CARTOUCHE A CIMENT COMPATIBLE AVEC LE PISTOLET STRYKER MODELE 0 206 600 000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B41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619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E7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CA103E" w:rsidRPr="00CA103E" w14:paraId="69770B0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2EF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1B9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08C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9A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TIBIAL AVEC QUILLE TIBIALE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78B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52FAAAF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E2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319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27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611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ASTRAGALIEN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FAC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55D089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DD0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47F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8FF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2B5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INTERMEDIAIRE MOBILE : INSERT POLYETHYLENE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FF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4F4D009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8F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4B4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FB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F1E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GUIDE DE COUPE PERSONNALISE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E7F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2C67E2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A7A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CA2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05E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0E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LAME DE SCIE, BROCHE, FORET, ALESOIR TALAIRE…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F38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B83984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1D7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98D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ARTICULAIRE DE CHEVILLE PLATEAU MOBILE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8F0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E35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A5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BD413F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B5A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98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LIGAMENT ARTICULAIRE ARTIFICIEL - SYSTEME DE FIXATION OU SERTISSAGE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3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57C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AGRAFES LIGAMENTAIRES STERILES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C5F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9B056F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65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D18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LIGAMENT ARTICULAIRE ARTIFICIEL - SYSTEME DE FIXATION OU SERTISSAGE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62F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3F1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8F3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84353D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689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56A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CLIP PERCUTANE POUR VALVE TRICUSPIDE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CFB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610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MISE EN PLACE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BA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D94E50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E85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8D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CLIP PERCUTANE POUR VALVE TRICUSPIDE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BA6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B80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GUIDE ORIENTABLE AVEC DILATATEUR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418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753B4D1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1E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303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CLIP PERCUTANE POUR VALVE TRICUSPIDE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BAA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638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ACCESSOIRE DE POSE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D0C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95338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5FA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B6E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CARDIAQUE DOUBLE AILETTE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93F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084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AORTIQUE 17-19-21-23-25-27-29-31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6ED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FDC791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6F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CBD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CARDIAQUE DOUBLE AILETTE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44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1E2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MITRALE 19-21-23-25-27-29-31-33-35-37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184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66BB2F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653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688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VALVE CARDIAQUE DOUBLE AILETTE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382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BE4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A3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A473A1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0A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BE4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TRICOTE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767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C64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40 A 50 CM BIFURQUE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B44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0C2372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E30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A7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TRICOTE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67E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153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DROIT 30 A 40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0E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CD6912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BD1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41D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TRICOTE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C67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BCE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DROIT 60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102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7D0F9A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FE4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A85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TISSE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9E9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30D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40 A 50 CM BIFURQUE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93F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3066EC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E80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8AF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TISSE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176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92A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DROIT LONGUEUR 15 A 30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EE2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8B2129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E61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EE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VASCULAIRE PONTAGE TISSE POLYESTER IMPREGNE COLLAGENE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1E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1E2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TUBE DROIT LONGUEUR 40 A 60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662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41492F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49A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A17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VASULAIRE POLYTETRAFLUOROETHYLENE POUR CANULATION PRECOCE EN HEMODIALYSE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968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025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DIAMETRE DEGRESSIF TOUTES LONGUEURS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D36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C40243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26C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B09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PERICARDE POLYTETRAFLUORO ETHYLENE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443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C9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 x 12 CM EPAISSEUR 0,1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26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EC01939" w14:textId="77777777" w:rsidTr="00CA103E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C7D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557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PATCH CARDIOVASCULAIRE POLYTETRAFLUOROETHYLENE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34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383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Dimensions approchées : 5x7,5cm - 10x10cm - 10x15cm - 15x15cm - Epaisseur 0,6 mm à 0,9 mm minimum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4CE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7F838D7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A1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7C4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PATCH CARDIOVASCULAIRE POLYTETRAFLUOROETHYLENE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ED0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51E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Dimensions approchées : 10x10cm - 15x15cm Epaisseur 1,65 mm à 3 mm minimum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1BF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6D0A3A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C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8D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TAMPON CARDIOVASCULAIRE FEUTRE (PLEDGET) EN PTFE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260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D2A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DIMENSIONS APPROCHEES 1,65X9,5X4,8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310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E24DC95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E36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E1C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TESTICULAIRE SILICONE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820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641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6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031BF5B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1FF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068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URETRAL EXPANSIBLE NICKEL-TITANE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FFB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F78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LONGUEUR 30 A 70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E7F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166F5CD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CA9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F0F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TRAITEMENT INCONTINENCE URINAIRE D'EFFORT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ADA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115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COMPOSITION ET PRESENTATION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6A5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ECC2A3D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98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0C4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TRAITEMENT INCONTINENCE URINAIRE D'EFFORT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78B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7AF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 SI NECESSAIRE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2CF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5C87E1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365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425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TUTEUR URETERAL SIMPLE CROSSE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70F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117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DUREE IMPLANTATION JUSQU'A 6 MOIS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08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6E00E95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745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4A5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TUTEUR URETERAL MAGNETIQUE DOUBLE CROSSE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38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6B3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DUREE IMPLANTATION JUSQU’À 6 MOIS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1B1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CA103E" w:rsidRPr="00CA103E" w14:paraId="16BB00C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4D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BFE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TUTEUR URETERAL MAGNETIQUE DOUBLE CROSSE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5C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960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DUREE IMPLANTATION JUSQU’À 6 MOIS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5D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CA103E" w:rsidRPr="00CA103E" w14:paraId="686A894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E78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DF7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TUTEUR URETERAL MAGNETIQUE DOUBLE CROSSE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D0D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990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DISPOSITION MAGNETIQUE DE RETRAIT TUTEUR URETERAL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A8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1303ED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B20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723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AIGUILLE APPLICATRICE DE CLIP MAGNETIQUE POUR LOCALISATION TUMEUR MAMMAIRE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8B7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F64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E0A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E1AB47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4FD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F33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AIGUILLE APPLICATRICE DE CLIP MAGNETIQUE POUR LOCALISATION TUMEUR MAMMAIRE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939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4E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3C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B1F2AE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79E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F3A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AIGUILLE APPLICATRICE DE CLIP MAGNETIQUE POUR LOCALISATION TUMEUR MAMMAIRE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37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B6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FOURNITURE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983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1FA7E22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968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732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ANNULAIRE AJUSTABLE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AA6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5E2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GASTROPLASTIE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9F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D5DA4E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B96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FF6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ANNULAIRE AJUSTABLE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F69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1FC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B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8B6729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D78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2B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D'APPOSITION BILIOPANCREATIQUE LUMINAL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8C2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A27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PRECHARGE DANS SON SYSTEME DE POSE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711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98ED27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18F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B81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PLASTIE ENDOCANALAIRE BILIAIRE EXPANSIBLE NU EN NITINOL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3E5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709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VOIE PERCUTANEE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D99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4E3784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E97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5A5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ENDOPROTHESE OESOPHAGIENNE AUTO-EXPANSIBLE COUVERTE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574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338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TRAITEMENT HEMORRAGIES AIGUES OESOPHAGIENNES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9C1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8FDD9B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BB9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BB1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TRICOTE OU NON TRICOTE AVEC REVETEMENT ANTI ADHERENCE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56E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28E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STOMIES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984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26C0F7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B3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225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EXPANSION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59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45C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FORMES ET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0CF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104447A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F06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13F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ZYGOMATIQUE TITANE VISSE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598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3FA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577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5F8AB1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F61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D7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ZYGOMATIQUE TITANE VISSE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2D7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E8C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OU PILIERS DE CICATRISATION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085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3CA5D3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040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70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ZYGOMATIQUE TITANE VISSE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721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814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PILIER SERVANT A LA CONSTRUCTION DE LA PROTHESE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09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124B5CE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2C5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018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ZYGOMATIQUE TITANE VISSE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A9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F73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ACCESSOIRES DONT FRAISE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B0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903526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68A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30E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ZYGOMATIQUE TITANE VISSE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E98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A5F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472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0CB23F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171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363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3DD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FA0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1DE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3DF546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C1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636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89F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766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COIFFE DE CICATRISATION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BF1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99FD8B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25A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160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86A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7D2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PILIER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26F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FF7EDA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69F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732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A4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A8C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TRANSFERT IMPLANT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B4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D0878F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533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40E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929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793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ANALOGUE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00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23F110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6F4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BE9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E7B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466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5DE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2CB988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168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22D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DENTAIRE TITANE VISSE SPECIAL DEFECT OSSEUX ET CRETE ALVEOLAIRE ETROITE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7E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550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E5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0D3605F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E73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C17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FEUILLE SILICONE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BAF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179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 x 50 x 0,5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5D8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0F8A1C1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E79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65D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FEUILLE SILICONE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EF1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A36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 x 50 x 0,25mm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E8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BC8A8DC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8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16F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FEUILLE SILICONE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CCD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B4F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70MM x 90 MM EPAISSEUR 0.5MM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458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48CB99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BE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E3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PLASTIE ENDOCANALAIRE TRACHEOBRONCHIQUE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2B8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9B1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BRONCHE DROITE + CARENO BRONCHIQUE TTES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41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2EC798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7BD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EAD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PLASTIE ENDOCANALAIRE TRACHEOBRONCHIQUE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D4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EDC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TRACHEE DROITE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31A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096ACC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65B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163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PLASTIE ENDOCANALAIRE TRACHEOBRONCHIQUE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5E4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8DE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STENOSE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B50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6AF4ED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230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FAD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PLASTIE ENDOCANALAIRE TRACHEOBRONCHIQUE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090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467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CARENE TOTALE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8B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F13D695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890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076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SONDE DE STIMULATION MYOCARDIQUE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A78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CD0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EPICARDIQUE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23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4AC4F2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E3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C9A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POINTE RONDE 3/8 CERCLE DEC 0.2 / 10.0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592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904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CORPS AIGUILLE 100 A 150 MICRONS - LONGUEUR 5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BC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55E95A4E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E21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115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POINTE RONDE 1/2 CERCLE DEC 1,5 - 26 MM 2 AIG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B6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726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 PLEDGET 3 X 7 X 1,5MM - 90CM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D9B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40417F77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379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03E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POINTE RONDE 1/2 CERCLE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C9F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40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DEC 3 - 22 MM - 2 AIG 150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82B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5B53FEB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D6C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E61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POINTE TAPERCUT 1/2 CERCLE DEC 1,5 - 17 MM 2 AIG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D61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22B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 PLEDGET 3 X 6 X1,5MM - 90CM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0D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7B7075E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BF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3F2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STERILE POUR RECUPERATION ET/OU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C6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03B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COMPTAGE AIGUILLES A SUTURER AU BLOC OPERATOIRE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74B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3DC6493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6FA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A8E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AGRAFAGE CIRCULAIRE COUPANT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03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BE3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DIAMETRE EXTERNE APPROCHE 21 A 33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36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50CDEC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9B8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F21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AGRAFAGE LINEAIRE COUPANT 5MM POUR MICRO COELIOCHIRURGIE PEDIATRIQUE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4B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836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AGRAFEUSE USAGE UNIQUE COMPATIBLE TROCART 5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DB0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C83484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46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A89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AGRAFAGE LINEAIRE COUPANT 5MM POUR MICRO COELIOCHIRURGIE PEDIATRIQUE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5EF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960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CHARGEUR SUPPLEMENTAIRE A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46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F4B941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9EC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B8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PROTHESE DE COMBLEMENT SUR MESURE EN SILICONE POUR PECTUS EXCAVATUM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899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99D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65C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4C7996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6E0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FE0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THERMOABLATION DES TISSUS TUMORAUX PAR MICRO-ONDES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ED1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445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APPLICATEURS A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3F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DD2F00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AB4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B39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THERMOABLATION DES TISSUS TUMORAUX PAR MICRO-ONDES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830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190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54A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F80188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F01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A15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ABLATION DES TISSUS TUMORAUX PAR ELECTROPORATION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1BB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23E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ELECTRODES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1D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60B246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48E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15B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ABLATION DES TISSUS TUMORAUX PAR ELECTROPORATION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D5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4B9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D4E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F535DE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9F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A5A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EXOVASCULAIRE DE FERMETURE DE L'APPENDICE AURICULAIRE GAUCHE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E9F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75F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SYSTÈME DE POSE PRECHARGE PAR VOIE TRANSCUTANEE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027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3BD443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366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4FE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EXOVASCULAIRE DE FERMETURE DE L'APPENDICE AURICULAIRE GAUCHE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25E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4E8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POSE 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64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FB1293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96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05D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CAE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791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GUIDE DE COUPE PERSONNALISE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9FF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E3C703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E6D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E21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E04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A4F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PLAQUE CONSTRUCTION PARTIELLE MANDIBULE NON DROITE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898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38569E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7B3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1F6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98F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81F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FILETEE TETE AUTO PREHENSIVE OU AUTORETENTIVE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2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49C92A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880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53F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47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219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MICRO, MINI OU MAXI AUTOFOREUSE OU A AILETTES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350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90F5E0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F31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264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2E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9C1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A4C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CD9E9B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F0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A78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DE RECONSTRUCTION SUR MESURE EN CHIRURGIE MAXILLO FACIALE PAR LAMBEAU DE FIBULA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886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8B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 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F2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273EAC5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0B8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5CC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PLANCHER ORBITAIRE SUR MESURE EN TITANE POREUX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2E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F66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Comprenant le forfait de traitement des données patient scanner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F4D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FD399C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5B6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AEC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PLANCHER ORBITAIRE SUR MESURE EN TITANE POREUX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B84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526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FILETEE TETE AUTOPREHENSIVE OU AUTORETENTIVE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5F1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6AD6D3D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FF0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92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PLANCHER ORBITAIRE SUR MESURE EN TITANE POREUX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D6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285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764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C70BF1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A92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4D6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PLANCHER ORBITAIRE SUR MESURE EN TITANE POREUX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356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FFA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2D2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2C21EB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406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A83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DORSO LOMBAIRE POSTERIEURE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A5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E0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D'ANCRAGE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DD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408A697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433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AFE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DORSO LOMBAIRE POSTERIEURE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75C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074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TIGE,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018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DD986A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A80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DEB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DORSO LOMBAIRE POSTERIEURE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324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EA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CIMENT AVEC MELANGEUR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F92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DA7DBA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DE2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799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DORSO LOMBAIRE POSTERIEURE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DC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6F7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CANULES D'INJECTION DE CIMENT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DE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1835C9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FCF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85A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DORSO LOMBAIRE POSTERIEURE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A13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D2F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ANCILLAIRE A USAGE UNIQUE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C8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62A558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B72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E48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D4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612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D'UNION LONGITUDINALE, CONNECTEUR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B89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4D471B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5D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381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4BE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BC2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D'ANCRAGE, VIS PEDICULAIRE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EE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167861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70F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8F5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2ED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66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D'ANCRAGE, VIS SPECIFIQUE SIMPLE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C90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90C7B2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B53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DF1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37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929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D'APPUI SACRE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D8B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578C37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DB9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E1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822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B78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CROCHET, PINCE-CROCHET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FB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EFF00D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4E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B88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0C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57F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D'UNION LONGITUDINALE, TIGE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D9B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18D3440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381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86E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1C8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0B4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D'UNION TRANSVERSALE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86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256AE6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49E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D84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B53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2ED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LIGAMENT ARTICULAIRE ARTIFICIEL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AD7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8FE7EF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F03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6F8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A76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AD1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FIXATION OU DE SERTISSAGE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BA9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A09912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75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B9E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504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3FB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FE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CE3141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41B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DA2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IMPLANT DU RACHIS DE REMPLACEMENT OU DE RENFORT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28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161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B8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AD69FB3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85B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580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PLAQUE VERROUILLABLE POUR RACCOURCISSEMENT ULNAIRE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29D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C50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TAILLES ET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09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B9F6D4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74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FC8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PLAQUE VERROUILLABLE POUR RACCOURCISSEMENT ULNAIRE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3B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DF0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A CORTICALE AUTOTARAUDANTE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3E7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DEF1B0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A4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BC0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PLAQUE VERROUILLABLE POUR RACCOURCISSEMENT ULNAIRE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4D1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70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DE VERROUILLAGE AUTOTARAUDANTE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BC6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B93FFD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89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D40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PLAQUE VERROUILLABLE POUR RACCOURCISSEMENT ULNAIRE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BB2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94B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56B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8AF821E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F41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CB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ENCLOUAGE MASSIF TROCHANTERIEN ADULTE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BA8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A2E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CLOU TROCHANTERIQUE COURT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A4A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C09D559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34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E4A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ENCLOUAGE MASSIF TROCHANTERIEN ADULTE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923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2C2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CLOU TROCHANTERIQUE LONG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CF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7BF9691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8BB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401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ENCLOUAGE MASSIF TROCHANTERIEN ADULTE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D26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92A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DISTALE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1DA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3EE9634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2A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5AA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ENCLOUAGE MASSIF TROCHANTERIEN ADULTE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A9D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089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DE FIXATION CERVICALE 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F84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DA3768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126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8DC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ENCLOUAGE MASSIF TROCHANTERIEN ADULTE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B48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B50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7FE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4A9AD10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AD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88E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D'ENCLOUAGE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9B4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9D5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CLOU A COMPRESSION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662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EDD25C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1AD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B31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D'ENCLOUAGE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50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02A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CORTICALE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9A1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5EA4BA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C0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53A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D'ENCLOUAGE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CA5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416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VIS DE COMPRESSION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E52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8626B3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40B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1CB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D'ENCLOUAGE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E5E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B7D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 : ACCESSOIRES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B22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6AE03D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102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3C4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SYSTEME D'ENCLOUAGE POUR ARTHRODESE DE CHEVILLE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30C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023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L'ANCILLAIRE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A8D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D989318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56D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F48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EPICRANIEN SIMPLE AILETTE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E6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594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3F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C459F9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D62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BA7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FIBROSCOPE A USAGE UNIQUE STERILE POUR VOIES AERIENNES SUPERIEURES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54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1A4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TAILLES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99D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C0D66BE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B04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C19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FIBROSCOPE A USAGE UNIQUE STERILE POUR VOIES AERIENNES SUPERIEURES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DA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861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9E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081CDA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5AC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FA6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TROCART THORACIQUE 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424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677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DONT DIAMETRES APPROCHES 6 A 15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9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C0A191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0DA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A4C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A USAGE UNIQUE POUR PRELEVEMENT ET TRANSPLANTATION DE CARTILAGE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401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BA2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 DONT DIAMETRES 6, 8 ET 10MM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3C9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CA103E" w:rsidRPr="00CA103E" w14:paraId="0B9661F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14E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96B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FLOQUE AVEC MILIEU DE TRANSPORT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ACF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77C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RECHERCHE D'AGENTS INFECTIEUX STANDARD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2D5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A3CAC6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188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621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FLOQUE AVEC MILIEU DE TRANSPORT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A41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D621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RECHERCHE D'AGENTS INFECTIEUX NASOPHARYNGE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5B1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DD0E70A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43A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666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FLOQUE AVEC MILIEU DE TRANSPORT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90D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A71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RECHERCHE DE VIRUS STANDARD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7B3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6B5D52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405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8EB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FLOQUE AVEC MILIEU DE TRANSPORT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E4E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DED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RECHERCHE DE VIRUS NASOPHARYNGE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9F3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85EB6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BF9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FB8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SEC A EMBOUT COTON OU VISCOSE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8DA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AD9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HYDROPHILE POUR RECHERCHE D'AGENTS INFECTIEUX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1C2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95A2537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7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DC5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ECOUVILLON STERILE SEC A EMBOUT COTON OU VISCOSE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1AF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7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CARDE POUR RECHERCHE D'AGENTS INFECTIEUX STANDARD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892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C590EF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8CB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2B3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DISPOSITIF A USAGE UNIQUE POUR THERMOABLATION PAR BALLONNET DE L'ENDOMETRE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863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01F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13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FC02D2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BB8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A7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POUR LES EPREUVES DE PERMEABILITE TUBAIRE PAR ECHOGRAPHIE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2E4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B5C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9EE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833FB8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FDF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F3F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DE DILATATION URETRAL BALLONNET ACTIF A ELUTION DE PACLITAXEL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925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E94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 LONGUEURS ET DIAMETRES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075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93E450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637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EA1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TUTEUR PROSTATIQUE TEMPORAIRE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DCC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CFB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 DONT 20F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022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E98469C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A49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BC7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886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B92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ELECTRODE RADIOFREQUENCE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FB2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CA103E" w:rsidRPr="00CA103E" w14:paraId="3F6D72E3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AC0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952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039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97B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CANULE / AIGUILLE SPINALE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20F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2FAD6532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344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2C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774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EEFB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FRAISE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18D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2A74A0EA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0EA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D35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17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AFD4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ENDOSCOPE + INSTRUMENTS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283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182B64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04E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E2B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98E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39D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 DONT TUBULURE D'IRRIGATION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02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606517CC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1B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AB4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C4D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5F1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GENERATEUR DE RADIOFREQUENCE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41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0F94B4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E1D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1B8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A76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6F2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MOTEUR POUR FRAISE ET PIECE A MAIN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85A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5A96812" w14:textId="77777777" w:rsidTr="00CA103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C7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0BA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CHIRURGIE ENDOSCOPIQUE DU RACHIS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E35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0F6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POMPE D'IRRIGATION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80E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FA5AF2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7D6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106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18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BISTOURI ELECTRIQUE-RADIOFREQUENCE MONOPOLAIRE A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F61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A25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ELECTRODE 3 ET 4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F93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543228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64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7F0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BISTOURI ELECTRIQUE-RADIOFREQUENCE MONOPOLAIRE A USAGE UNIQUE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BDC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8ED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4DB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7BA15E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0A0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93D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CATHETER DE DIAGNOSTIC A ULTRASONS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B57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452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GUIDAGE PAR ECHOGRAPHIE INTRACARDIAQUE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447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6E2DD0F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E68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F91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 POUR IMMUNOADSORPTION-TECHNIQUE D'ECHANGE PLASMATIQUE : IMMUNOPHERESE ET RHEOPHERESE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EED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FE1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COLONNE REUTILISABLE POUR IMMUNOADSORPTION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0E8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C3DD78F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7E3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B25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 POUR IMMUNOADSORPTION-TECHNIQUE D'ECHANGE PLASMATIQUE : IMMUNOPHERESE ET RHEOPHERESE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A44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B28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DE TRAITEMENT TYPE REF GLOBAFFIN - ADASORB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89C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38D92EA1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663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F8B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 POUR IMMUNOADSORPTION-TECHNIQUE D'ECHANGE PLASMATIQUE : IMMUNOPHERESE ET RHEOPHERESE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6EE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AB0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 POUR RHEOPHERESE TYPE KIT MONET REF F0010878 OU EQUIVALENT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D36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86B2662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A02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741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 POUR IMMUNOADSORPTION-TECHNIQUE D'ECHANGE PLASMATIQUE : IMMUNOPHERESE ET RHEOPHERESE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A9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612F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 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2B5C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180F45F1" w14:textId="77777777" w:rsidTr="00CA103E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861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2B4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CONSOMMABLE POUR IMMUNOADSORPTION-TECHNIQUE D'ECHANGE PLASMATIQUE : IMMUNOPHERESE ET RHEOPHERESE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1338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3AE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MISE A DISPOSITION DE L'EQUIPEMENT MEDICAL 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E85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DA6CD4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23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DC4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SOLUTION VERROU BACTERICIDE POUR VOIE VEINEUSE CENTRALE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87C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C989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PRESENTATION AMPOULE STERILE DE 3ML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5F1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74D50742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EC4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C87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CHAMP DE CRANE POUR CADRE DE STEREOTAXIE LEKSELL ELEKTA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970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CAAC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0E3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5D1A61F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6BA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EF7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POCHE OCCLUSIVE STERILE POUR PREVENIR L'HYPOTHERMIE DES NOUVEAU-NES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5D2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9DF8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TOUTES DIMENSIONS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0AE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6C3AC116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FC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BEC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COMPRESSE GAZE NON STERILE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4FD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63C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 X 30 CM A 40 X 40 CM 4 EPAISSEURS SAC 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376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204DD405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523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FC8A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TRICOTEE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12B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2B5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 x 7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083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38DA592D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7EB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DD1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TRICOTEE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88F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2C2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 x 35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297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79846781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EDF0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DAD2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TRICOTEE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5A77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7F9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 x 20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AC9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53742FD4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B37A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3A6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TRICOTEE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497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0BC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 x 20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EDC9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3F10714F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C2F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52BE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TRICOTEE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2FE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B3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 - AUTRES DIMENSIONS 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4F7F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CA103E" w:rsidRPr="00CA103E" w14:paraId="03ABB16C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CA0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4A3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FIBRILLAIRE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CC43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0D9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2,5 x 5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3F3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3BD54968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40CB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8D4D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FIBRILLAIRE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AFFE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8833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 x 10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0025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296F20F9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FCF1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5B15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FIBRILLAIRE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EA94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0CB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 x 10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9BA6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CA103E" w:rsidRPr="00CA103E" w14:paraId="0F18ADFB" w14:textId="77777777" w:rsidTr="00CA103E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B8F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9527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CELLULOSE OXYDEE HEMOSTATIQUE RESORBABLE STERILE FIBRILLAIRE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F1CD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040" w14:textId="77777777" w:rsidR="00CA103E" w:rsidRPr="00CA103E" w:rsidRDefault="00CA103E" w:rsidP="00CA1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COMPLEMENT DE GAMME - AUTRES DIMENSIONS 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B482" w14:textId="77777777" w:rsidR="00CA103E" w:rsidRPr="00CA103E" w:rsidRDefault="00CA103E" w:rsidP="00CA1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A10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</w:tbl>
    <w:p w14:paraId="5D54A686" w14:textId="77777777" w:rsidR="00DC6031" w:rsidRDefault="00120E44" w:rsidP="00804A53">
      <w:r>
        <w:rPr>
          <w:sz w:val="20"/>
          <w:szCs w:val="20"/>
        </w:rPr>
        <w:t xml:space="preserve"> </w:t>
      </w:r>
      <w:r w:rsidR="00DC6031">
        <w:rPr>
          <w:sz w:val="20"/>
          <w:szCs w:val="20"/>
        </w:rPr>
        <w:fldChar w:fldCharType="begin"/>
      </w:r>
      <w:r w:rsidR="00DC6031">
        <w:rPr>
          <w:sz w:val="20"/>
          <w:szCs w:val="20"/>
        </w:rPr>
        <w:instrText xml:space="preserve"> LINK Excel.Sheet.8 "C:\\Users\\cd473843\\Desktop\\SPECIMEN.xls" "A!L1C1:L100C7" \a \f 4 \h  \* MERGEFORMAT </w:instrText>
      </w:r>
      <w:r w:rsidR="00DC6031">
        <w:rPr>
          <w:sz w:val="20"/>
          <w:szCs w:val="20"/>
        </w:rPr>
        <w:fldChar w:fldCharType="separate"/>
      </w:r>
    </w:p>
    <w:p w14:paraId="1385393A" w14:textId="77777777" w:rsidR="004D7AE4" w:rsidRPr="00804A53" w:rsidRDefault="00DC6031" w:rsidP="00804A53">
      <w:pPr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sectPr w:rsidR="004D7AE4" w:rsidRPr="00804A53" w:rsidSect="002D5E4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0D6A" w14:textId="77777777" w:rsidR="00B85937" w:rsidRDefault="00B85937" w:rsidP="00B85937">
      <w:pPr>
        <w:spacing w:after="0" w:line="240" w:lineRule="auto"/>
      </w:pPr>
      <w:r>
        <w:separator/>
      </w:r>
    </w:p>
  </w:endnote>
  <w:endnote w:type="continuationSeparator" w:id="0">
    <w:p w14:paraId="43ED36EA" w14:textId="77777777" w:rsidR="00B85937" w:rsidRDefault="00B85937" w:rsidP="00B8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D65B" w14:textId="1D38134A" w:rsidR="00B85937" w:rsidRDefault="00A468FB">
    <w:pPr>
      <w:pStyle w:val="Pieddepage"/>
    </w:pPr>
    <w:r>
      <w:t>Ght_DMS-160 / AO093</w:t>
    </w:r>
    <w:r w:rsidR="00B85937">
      <w:t xml:space="preserve"> CCAP - Spécimens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A4E12" w14:textId="77777777" w:rsidR="00B85937" w:rsidRDefault="00B85937" w:rsidP="00B85937">
      <w:pPr>
        <w:spacing w:after="0" w:line="240" w:lineRule="auto"/>
      </w:pPr>
      <w:r>
        <w:separator/>
      </w:r>
    </w:p>
  </w:footnote>
  <w:footnote w:type="continuationSeparator" w:id="0">
    <w:p w14:paraId="3DE074DB" w14:textId="77777777" w:rsidR="00B85937" w:rsidRDefault="00B85937" w:rsidP="00B85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C70E2"/>
    <w:multiLevelType w:val="hybridMultilevel"/>
    <w:tmpl w:val="C9B494E8"/>
    <w:lvl w:ilvl="0" w:tplc="E7181F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C443E"/>
    <w:multiLevelType w:val="hybridMultilevel"/>
    <w:tmpl w:val="91EA38A8"/>
    <w:lvl w:ilvl="0" w:tplc="E7181F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7B7"/>
    <w:rsid w:val="00024AF1"/>
    <w:rsid w:val="00050D6D"/>
    <w:rsid w:val="000747AC"/>
    <w:rsid w:val="000B5D03"/>
    <w:rsid w:val="000F6137"/>
    <w:rsid w:val="00120E44"/>
    <w:rsid w:val="00174DD5"/>
    <w:rsid w:val="00255A9E"/>
    <w:rsid w:val="0028580E"/>
    <w:rsid w:val="002D5E4D"/>
    <w:rsid w:val="00316C65"/>
    <w:rsid w:val="003556BF"/>
    <w:rsid w:val="00384294"/>
    <w:rsid w:val="00393E6C"/>
    <w:rsid w:val="00410EC9"/>
    <w:rsid w:val="004A718F"/>
    <w:rsid w:val="004D1EBB"/>
    <w:rsid w:val="004D7AE4"/>
    <w:rsid w:val="005635BD"/>
    <w:rsid w:val="005734A1"/>
    <w:rsid w:val="00645E69"/>
    <w:rsid w:val="00671F62"/>
    <w:rsid w:val="00763F25"/>
    <w:rsid w:val="007A4C36"/>
    <w:rsid w:val="00804A53"/>
    <w:rsid w:val="00821A82"/>
    <w:rsid w:val="008422C5"/>
    <w:rsid w:val="008512D2"/>
    <w:rsid w:val="008627C7"/>
    <w:rsid w:val="0087462A"/>
    <w:rsid w:val="00935185"/>
    <w:rsid w:val="009953C6"/>
    <w:rsid w:val="009E1DAA"/>
    <w:rsid w:val="009E5C9C"/>
    <w:rsid w:val="009E5E3B"/>
    <w:rsid w:val="00A04E6A"/>
    <w:rsid w:val="00A468FB"/>
    <w:rsid w:val="00A5162B"/>
    <w:rsid w:val="00B85937"/>
    <w:rsid w:val="00BE5C48"/>
    <w:rsid w:val="00C63778"/>
    <w:rsid w:val="00CA103E"/>
    <w:rsid w:val="00D02D66"/>
    <w:rsid w:val="00D3266A"/>
    <w:rsid w:val="00DC6031"/>
    <w:rsid w:val="00DD6EFD"/>
    <w:rsid w:val="00F327F8"/>
    <w:rsid w:val="00FC2094"/>
    <w:rsid w:val="00FD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2EC949"/>
  <w15:chartTrackingRefBased/>
  <w15:docId w15:val="{B7B4B0A3-80D8-4280-8676-75A4208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3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0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804A53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804A53"/>
    <w:rPr>
      <w:rFonts w:ascii="Calibri" w:eastAsia="Times New Roman" w:hAnsi="Calibri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D7AE4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7AE4"/>
    <w:rPr>
      <w:color w:val="954F72"/>
      <w:u w:val="single"/>
    </w:rPr>
  </w:style>
  <w:style w:type="paragraph" w:customStyle="1" w:styleId="msonormal0">
    <w:name w:val="msonormal"/>
    <w:basedOn w:val="Normal"/>
    <w:rsid w:val="004D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7">
    <w:name w:val="xl67"/>
    <w:basedOn w:val="Normal"/>
    <w:rsid w:val="004D7A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xl68">
    <w:name w:val="xl68"/>
    <w:basedOn w:val="Normal"/>
    <w:rsid w:val="004D7AE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xl69">
    <w:name w:val="xl69"/>
    <w:basedOn w:val="Normal"/>
    <w:rsid w:val="004D7AE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xl70">
    <w:name w:val="xl70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xl71">
    <w:name w:val="xl71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xl72">
    <w:name w:val="xl72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xl73">
    <w:name w:val="xl73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xl74">
    <w:name w:val="xl74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xl75">
    <w:name w:val="xl75"/>
    <w:basedOn w:val="Normal"/>
    <w:rsid w:val="004D7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7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18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8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937"/>
  </w:style>
  <w:style w:type="paragraph" w:styleId="Pieddepage">
    <w:name w:val="footer"/>
    <w:basedOn w:val="Normal"/>
    <w:link w:val="PieddepageCar"/>
    <w:uiPriority w:val="99"/>
    <w:unhideWhenUsed/>
    <w:rsid w:val="00B8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5937"/>
  </w:style>
  <w:style w:type="paragraph" w:customStyle="1" w:styleId="xl64">
    <w:name w:val="xl64"/>
    <w:basedOn w:val="Normal"/>
    <w:rsid w:val="009E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rsid w:val="009E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6">
    <w:name w:val="xl66"/>
    <w:basedOn w:val="Normal"/>
    <w:rsid w:val="009E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896C4-B0BC-4C6D-B1EF-64E3AFFD8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3917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ST ETIENNE</Company>
  <LinksUpToDate>false</LinksUpToDate>
  <CharactersWithSpaces>25416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Estelle</dc:creator>
  <cp:keywords/>
  <dc:description/>
  <cp:lastModifiedBy>ROSA Estelle</cp:lastModifiedBy>
  <cp:revision>51</cp:revision>
  <cp:lastPrinted>2021-06-30T13:36:00Z</cp:lastPrinted>
  <dcterms:created xsi:type="dcterms:W3CDTF">2021-06-30T12:33:00Z</dcterms:created>
  <dcterms:modified xsi:type="dcterms:W3CDTF">2025-07-22T10:06:00Z</dcterms:modified>
</cp:coreProperties>
</file>